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Default="009347D1" w:rsidP="009347D1">
      <w:pPr>
        <w:pStyle w:val="Tekstpodstawowy"/>
        <w:jc w:val="right"/>
        <w:rPr>
          <w:i/>
          <w:iCs/>
          <w:smallCaps/>
          <w:szCs w:val="24"/>
        </w:rPr>
      </w:pPr>
      <w:bookmarkStart w:id="0" w:name="_Hlk76558998"/>
      <w:r>
        <w:rPr>
          <w:b w:val="0"/>
          <w:bCs w:val="0"/>
        </w:rPr>
        <w:t>Z</w:t>
      </w:r>
      <w:r w:rsidR="000A011B">
        <w:rPr>
          <w:b w:val="0"/>
          <w:bCs w:val="0"/>
        </w:rPr>
        <w:t>a</w:t>
      </w:r>
      <w:r>
        <w:rPr>
          <w:b w:val="0"/>
          <w:bCs w:val="0"/>
        </w:rPr>
        <w:t xml:space="preserve">łącznik nr 1 do </w:t>
      </w:r>
      <w:proofErr w:type="spellStart"/>
      <w:r>
        <w:rPr>
          <w:b w:val="0"/>
          <w:bCs w:val="0"/>
        </w:rPr>
        <w:t>swz</w:t>
      </w:r>
      <w:proofErr w:type="spellEnd"/>
    </w:p>
    <w:p w14:paraId="4D15520D" w14:textId="108C87ED" w:rsidR="009347D1" w:rsidRDefault="002F1C8D" w:rsidP="009347D1">
      <w:pPr>
        <w:pStyle w:val="Nagwek1"/>
        <w:shd w:val="clear" w:color="auto" w:fill="E6E6E6"/>
        <w:jc w:val="both"/>
      </w:pPr>
      <w:r>
        <w:rPr>
          <w:bCs/>
          <w:i/>
          <w:iCs/>
          <w:smallCaps/>
          <w:sz w:val="24"/>
          <w:szCs w:val="24"/>
        </w:rPr>
        <w:t xml:space="preserve">Formularz </w:t>
      </w:r>
      <w:r w:rsidR="00E713C2">
        <w:rPr>
          <w:bCs/>
          <w:i/>
          <w:iCs/>
          <w:smallCaps/>
          <w:sz w:val="24"/>
          <w:szCs w:val="24"/>
        </w:rPr>
        <w:t>ofertowy</w:t>
      </w:r>
    </w:p>
    <w:bookmarkEnd w:id="0"/>
    <w:p w14:paraId="467E7D08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5F998A9" w14:textId="6802979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1362605E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</w:p>
    <w:p w14:paraId="4017A8E0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66B67217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43B899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10D69B3" w14:textId="0AFD1C22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2B2CEB04" w14:textId="73E713C7" w:rsidR="00C338DB" w:rsidRDefault="00C338DB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02EEB1C8" w14:textId="5FDB902D" w:rsidR="00C338DB" w:rsidRPr="003D4340" w:rsidRDefault="00C338DB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A9CC0A3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Zamawiający:</w:t>
      </w:r>
    </w:p>
    <w:p w14:paraId="2A96EF74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Gmina Opinogóra Górna</w:t>
      </w:r>
    </w:p>
    <w:p w14:paraId="7B6CFE7E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 xml:space="preserve">ul. Z. Krasińskiego 4, </w:t>
      </w:r>
    </w:p>
    <w:p w14:paraId="1F6C214F" w14:textId="77777777" w:rsidR="009347D1" w:rsidRPr="003D4340" w:rsidRDefault="009347D1" w:rsidP="009347D1">
      <w:pPr>
        <w:ind w:left="5670"/>
        <w:rPr>
          <w:rFonts w:cs="Times New Roman"/>
          <w:bCs/>
          <w:sz w:val="24"/>
          <w:szCs w:val="24"/>
        </w:rPr>
      </w:pPr>
      <w:r w:rsidRPr="003D4340">
        <w:rPr>
          <w:bCs/>
          <w:sz w:val="24"/>
          <w:szCs w:val="24"/>
        </w:rPr>
        <w:t>06-406 Opinogóra Górna</w:t>
      </w:r>
    </w:p>
    <w:p w14:paraId="12469F2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</w:p>
    <w:p w14:paraId="3A5471A3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54984538" w14:textId="26BC7BF2" w:rsidR="009347D1" w:rsidRDefault="00E713C2" w:rsidP="009347D1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70A4485D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6978FB83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19E8F083" w14:textId="03C3B493" w:rsidR="00E713C2" w:rsidRDefault="00E713C2" w:rsidP="00E713C2">
      <w:pPr>
        <w:pStyle w:val="Lista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ogłoszenie w postępowaniu pn.: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„D</w:t>
      </w:r>
      <w:r w:rsidRPr="007C2A9A">
        <w:rPr>
          <w:b/>
          <w:sz w:val="24"/>
          <w:szCs w:val="24"/>
        </w:rPr>
        <w:t xml:space="preserve">owożenie uczniów zamieszkałych na terenie gminy </w:t>
      </w:r>
      <w:r>
        <w:rPr>
          <w:b/>
          <w:sz w:val="24"/>
          <w:szCs w:val="24"/>
        </w:rPr>
        <w:t>O</w:t>
      </w:r>
      <w:r w:rsidRPr="007C2A9A">
        <w:rPr>
          <w:b/>
          <w:sz w:val="24"/>
          <w:szCs w:val="24"/>
        </w:rPr>
        <w:t xml:space="preserve">pinogóra </w:t>
      </w:r>
      <w:r>
        <w:rPr>
          <w:b/>
          <w:sz w:val="24"/>
          <w:szCs w:val="24"/>
        </w:rPr>
        <w:t>G</w:t>
      </w:r>
      <w:r w:rsidRPr="007C2A9A">
        <w:rPr>
          <w:b/>
          <w:sz w:val="24"/>
          <w:szCs w:val="24"/>
        </w:rPr>
        <w:t>órna do szkół w roku szkolnym 202</w:t>
      </w:r>
      <w:r w:rsidR="004E0313">
        <w:rPr>
          <w:b/>
          <w:sz w:val="24"/>
          <w:szCs w:val="24"/>
        </w:rPr>
        <w:t>6</w:t>
      </w:r>
      <w:r w:rsidRPr="007C2A9A">
        <w:rPr>
          <w:b/>
          <w:sz w:val="24"/>
          <w:szCs w:val="24"/>
        </w:rPr>
        <w:t>/202</w:t>
      </w:r>
      <w:r w:rsidR="004E0313">
        <w:rPr>
          <w:b/>
          <w:sz w:val="24"/>
          <w:szCs w:val="24"/>
        </w:rPr>
        <w:t>7</w:t>
      </w:r>
      <w:r w:rsidRPr="00DF43D2">
        <w:rPr>
          <w:rStyle w:val="Pogrubienie"/>
          <w:rFonts w:cs="Arial"/>
          <w:bCs w:val="0"/>
          <w:sz w:val="24"/>
          <w:szCs w:val="24"/>
        </w:rPr>
        <w:t>”</w:t>
      </w:r>
      <w:r>
        <w:rPr>
          <w:rStyle w:val="Pogrubienie"/>
          <w:rFonts w:cs="Arial"/>
          <w:sz w:val="24"/>
          <w:szCs w:val="24"/>
        </w:rPr>
        <w:t>:</w:t>
      </w:r>
    </w:p>
    <w:p w14:paraId="185F91E2" w14:textId="77777777" w:rsidR="00E713C2" w:rsidRDefault="00E713C2" w:rsidP="00E713C2">
      <w:pPr>
        <w:pStyle w:val="Lista"/>
        <w:numPr>
          <w:ilvl w:val="0"/>
          <w:numId w:val="5"/>
        </w:numPr>
        <w:tabs>
          <w:tab w:val="left" w:pos="851"/>
        </w:tabs>
        <w:ind w:left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oferujemy wykonanie przedmiotu zamówienia zgodnie z wymogami zawartymi </w:t>
      </w:r>
      <w:r>
        <w:rPr>
          <w:sz w:val="24"/>
          <w:szCs w:val="24"/>
        </w:rPr>
        <w:br/>
        <w:t>w specyfikacji warunków zamówienia, za kwotę:</w:t>
      </w:r>
    </w:p>
    <w:p w14:paraId="256C38BC" w14:textId="77777777" w:rsidR="00E713C2" w:rsidRDefault="00E713C2" w:rsidP="00E713C2">
      <w:pPr>
        <w:pStyle w:val="Tekstpodstawowy32"/>
        <w:ind w:right="68"/>
        <w:rPr>
          <w:rFonts w:cs="Arial"/>
          <w:szCs w:val="24"/>
        </w:rPr>
      </w:pPr>
    </w:p>
    <w:tbl>
      <w:tblPr>
        <w:tblW w:w="907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1842"/>
        <w:gridCol w:w="2410"/>
      </w:tblGrid>
      <w:tr w:rsidR="00E713C2" w:rsidRPr="000F1114" w14:paraId="38CED8A7" w14:textId="77777777" w:rsidTr="00F6669B">
        <w:trPr>
          <w:trHeight w:val="8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94F86" w14:textId="77777777" w:rsidR="00E713C2" w:rsidRPr="000F1114" w:rsidRDefault="00E713C2" w:rsidP="00F6669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111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AF9C" w14:textId="77777777" w:rsidR="00E713C2" w:rsidRPr="000F1114" w:rsidRDefault="00E713C2" w:rsidP="00F6669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1114">
              <w:rPr>
                <w:b/>
                <w:sz w:val="24"/>
                <w:szCs w:val="24"/>
              </w:rPr>
              <w:t>Usługa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9A4AD" w14:textId="77777777" w:rsidR="00E713C2" w:rsidRPr="000F1114" w:rsidRDefault="00E713C2" w:rsidP="00F6669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1114">
              <w:rPr>
                <w:b/>
                <w:sz w:val="24"/>
                <w:szCs w:val="24"/>
              </w:rPr>
              <w:t xml:space="preserve">Cena </w:t>
            </w:r>
            <w:r>
              <w:rPr>
                <w:b/>
                <w:sz w:val="24"/>
                <w:szCs w:val="24"/>
              </w:rPr>
              <w:t>jednostkowa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F52BF" w14:textId="77777777" w:rsidR="00E713C2" w:rsidRPr="000F1114" w:rsidRDefault="00E713C2" w:rsidP="00F6669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Maksymalna</w:t>
            </w:r>
            <w:r w:rsidRPr="000F1114">
              <w:rPr>
                <w:b/>
                <w:sz w:val="24"/>
                <w:szCs w:val="24"/>
              </w:rPr>
              <w:t xml:space="preserve"> ilość uczniów</w:t>
            </w:r>
            <w:r>
              <w:rPr>
                <w:b/>
                <w:sz w:val="24"/>
                <w:szCs w:val="24"/>
              </w:rPr>
              <w:t xml:space="preserve"> objętych dowozem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3152" w14:textId="77777777" w:rsidR="00E713C2" w:rsidRPr="000F1114" w:rsidRDefault="00E713C2" w:rsidP="00F6669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1114">
              <w:rPr>
                <w:b/>
                <w:sz w:val="24"/>
                <w:szCs w:val="24"/>
              </w:rPr>
              <w:t>Razem</w:t>
            </w:r>
          </w:p>
        </w:tc>
      </w:tr>
      <w:tr w:rsidR="00E713C2" w:rsidRPr="000F1114" w14:paraId="548C76D2" w14:textId="77777777" w:rsidTr="00F6669B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A4B8B" w14:textId="77777777" w:rsidR="00E713C2" w:rsidRPr="007C2A9A" w:rsidRDefault="00E713C2" w:rsidP="00F666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2A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B46" w14:textId="77777777" w:rsidR="00E713C2" w:rsidRPr="007C2A9A" w:rsidRDefault="00E713C2" w:rsidP="00F666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2A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475EF" w14:textId="77777777" w:rsidR="00E713C2" w:rsidRPr="007C2A9A" w:rsidRDefault="00E713C2" w:rsidP="00F666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2A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D32EE" w14:textId="77777777" w:rsidR="00E713C2" w:rsidRPr="007C2A9A" w:rsidRDefault="00E713C2" w:rsidP="00F666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2A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BDE2" w14:textId="77777777" w:rsidR="00E713C2" w:rsidRPr="007C2A9A" w:rsidRDefault="00E713C2" w:rsidP="00F6669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C2A9A">
              <w:rPr>
                <w:b/>
                <w:sz w:val="22"/>
                <w:szCs w:val="22"/>
              </w:rPr>
              <w:t>5</w:t>
            </w:r>
          </w:p>
        </w:tc>
      </w:tr>
      <w:tr w:rsidR="00E713C2" w:rsidRPr="000F1114" w14:paraId="492C7CE2" w14:textId="77777777" w:rsidTr="00F6669B">
        <w:trPr>
          <w:trHeight w:val="9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72976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 w:rsidRPr="007C2A9A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5F2C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 w:rsidRPr="007C2A9A">
              <w:rPr>
                <w:sz w:val="22"/>
                <w:szCs w:val="22"/>
              </w:rPr>
              <w:t>Miesięczna cena za bilet od 1 ucznia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5E384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232" w14:textId="69757887" w:rsidR="00E713C2" w:rsidRPr="00AD4812" w:rsidRDefault="008C7E62" w:rsidP="00F6669B">
            <w:pPr>
              <w:snapToGrid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F031A">
              <w:rPr>
                <w:b/>
                <w:bCs/>
                <w:sz w:val="22"/>
                <w:szCs w:val="22"/>
              </w:rPr>
              <w:t>1</w:t>
            </w:r>
            <w:r w:rsidR="008F031A" w:rsidRPr="008F031A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0CC" w14:textId="77777777" w:rsidR="00E713C2" w:rsidRPr="00C338DB" w:rsidRDefault="00E713C2" w:rsidP="00F6669B">
            <w:pPr>
              <w:snapToGrid w:val="0"/>
              <w:jc w:val="center"/>
            </w:pPr>
            <w:r w:rsidRPr="00C338DB">
              <w:t>(kolumna 3 x 4)</w:t>
            </w:r>
          </w:p>
        </w:tc>
      </w:tr>
      <w:tr w:rsidR="00E713C2" w:rsidRPr="000F1114" w14:paraId="56E5567A" w14:textId="77777777" w:rsidTr="00F6669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BFBDB9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30F5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Podatek VAT (wiersz 1 x 8%)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8FD2C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13C2" w:rsidRPr="000F1114" w14:paraId="648D8E8E" w14:textId="77777777" w:rsidTr="00F6669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3369D3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FA5E2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Miesięczne wynagrodzenie brutto (wiersz 1 + 2)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BADF6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713C2" w:rsidRPr="000F1114" w14:paraId="3439DB00" w14:textId="77777777" w:rsidTr="00F6669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2D5C6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2EFCDE4" w14:textId="77777777" w:rsidR="00E713C2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Całkowita wartość (wiersz 3 x 10 miesięcy)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902C" w14:textId="77777777" w:rsidR="00E713C2" w:rsidRPr="007C2A9A" w:rsidRDefault="00E713C2" w:rsidP="00F666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A9361F2" w14:textId="77777777" w:rsidR="00E713C2" w:rsidRDefault="00E713C2" w:rsidP="00E713C2">
      <w:pPr>
        <w:tabs>
          <w:tab w:val="left" w:pos="-360"/>
        </w:tabs>
        <w:overflowPunct w:val="0"/>
        <w:spacing w:after="240"/>
        <w:ind w:left="181" w:hanging="181"/>
        <w:jc w:val="both"/>
        <w:textAlignment w:val="baseline"/>
        <w:rPr>
          <w:rFonts w:cs="Arial"/>
          <w:sz w:val="24"/>
          <w:szCs w:val="24"/>
        </w:rPr>
      </w:pPr>
    </w:p>
    <w:p w14:paraId="62138ABD" w14:textId="77777777" w:rsidR="00E713C2" w:rsidRDefault="00E713C2" w:rsidP="00E713C2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wybór naszej oferty NIE BĘDZIE / BĘDZIE * prowadził </w:t>
      </w:r>
      <w:r>
        <w:rPr>
          <w:rFonts w:cs="Arial"/>
          <w:sz w:val="24"/>
          <w:szCs w:val="24"/>
        </w:rPr>
        <w:br/>
        <w:t xml:space="preserve">do powstania u Zamawiającego obowiązku podatkowego zgodnie z przepisami </w:t>
      </w:r>
      <w:r>
        <w:rPr>
          <w:rFonts w:cs="Arial"/>
          <w:sz w:val="24"/>
          <w:szCs w:val="24"/>
        </w:rPr>
        <w:br/>
        <w:t xml:space="preserve">o podatku od towarów i usług VAT. Obowiązkiem podatkowym objęty jest </w:t>
      </w:r>
      <w:r>
        <w:rPr>
          <w:rFonts w:cs="Arial"/>
          <w:sz w:val="24"/>
          <w:szCs w:val="24"/>
        </w:rPr>
        <w:lastRenderedPageBreak/>
        <w:t xml:space="preserve">towar/usługa o nazwie (rodzaju) ……………………………………………………… i wartości ………………………. zł netto. </w:t>
      </w:r>
      <w:r w:rsidRPr="00DF43D2">
        <w:rPr>
          <w:rFonts w:cs="Arial"/>
          <w:sz w:val="24"/>
          <w:szCs w:val="24"/>
        </w:rPr>
        <w:t>Jednocześnie jest nam wiadome, że w ww. przypadku, Zamawiający do wskazanej wartości netto oferty doliczy, należny podatek od towarów i usług VAT, której stawka zgodnie z posiadaną przez nas wiedzą wynosi ……………… %</w:t>
      </w:r>
      <w:r>
        <w:rPr>
          <w:rFonts w:cs="Arial"/>
          <w:sz w:val="24"/>
          <w:szCs w:val="24"/>
        </w:rPr>
        <w:t>;</w:t>
      </w:r>
    </w:p>
    <w:p w14:paraId="22BE6D39" w14:textId="115678EE" w:rsidR="00E713C2" w:rsidRPr="00A747DD" w:rsidRDefault="00E713C2" w:rsidP="00E713C2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sz w:val="24"/>
          <w:szCs w:val="24"/>
        </w:rPr>
      </w:pPr>
      <w:r>
        <w:rPr>
          <w:rFonts w:cs="Arial"/>
          <w:sz w:val="24"/>
          <w:szCs w:val="24"/>
        </w:rPr>
        <w:t>zobowiązujemy się w przypadku awarii podstawić pojazd zastępczy w max. czasie ………………………………….</w:t>
      </w:r>
      <w:r w:rsidRPr="00A747D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(20 minut, 40 minut, 1 godziny, 1,5 godziny, 2 godzin)</w:t>
      </w:r>
    </w:p>
    <w:p w14:paraId="7E70E125" w14:textId="77777777" w:rsidR="00E713C2" w:rsidRDefault="00E713C2" w:rsidP="00E713C2">
      <w:pPr>
        <w:pStyle w:val="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4B7A468C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warunki płatności;</w:t>
      </w:r>
    </w:p>
    <w:p w14:paraId="2CF13750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warunkami podanymi przez Zamawiającego w </w:t>
      </w:r>
      <w:proofErr w:type="spellStart"/>
      <w:r>
        <w:rPr>
          <w:sz w:val="24"/>
          <w:szCs w:val="24"/>
        </w:rPr>
        <w:t>swz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 nie wnosimy do nich żadnych zastrzeżeń;</w:t>
      </w:r>
    </w:p>
    <w:p w14:paraId="3CE3B25B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 wykonania zamówienia;</w:t>
      </w:r>
    </w:p>
    <w:p w14:paraId="063E330A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wzór umowy oraz termin realizacji przedmiotu zamówienia podany przez Zamawiającego;</w:t>
      </w:r>
    </w:p>
    <w:p w14:paraId="1B38C247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jesteśmy:</w:t>
      </w:r>
    </w:p>
    <w:p w14:paraId="6B81E7BF" w14:textId="77777777" w:rsidR="00E713C2" w:rsidRPr="00ED6C1C" w:rsidRDefault="00E713C2" w:rsidP="00E713C2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mikroprzedsiębiorstwem  </w:t>
      </w:r>
    </w:p>
    <w:p w14:paraId="71A46EF0" w14:textId="77777777" w:rsidR="00E713C2" w:rsidRPr="00ED6C1C" w:rsidRDefault="00E713C2" w:rsidP="00E713C2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małym przedsiębiorstwem   </w:t>
      </w:r>
    </w:p>
    <w:p w14:paraId="7086F697" w14:textId="7206159E" w:rsidR="00E713C2" w:rsidRPr="00ED6C1C" w:rsidRDefault="00E713C2" w:rsidP="006B7E75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średnim przedsiębiorstwem     </w:t>
      </w:r>
    </w:p>
    <w:p w14:paraId="04AF0162" w14:textId="77777777" w:rsidR="00E713C2" w:rsidRPr="00ED6C1C" w:rsidRDefault="00E713C2" w:rsidP="00E713C2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osoba fizyczna nieprowadząca działalności gospodarczej</w:t>
      </w:r>
    </w:p>
    <w:p w14:paraId="48D4D043" w14:textId="77777777" w:rsidR="00E713C2" w:rsidRDefault="00E713C2" w:rsidP="00E713C2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inny rodzaj</w:t>
      </w:r>
    </w:p>
    <w:p w14:paraId="27467501" w14:textId="77777777" w:rsidR="00E713C2" w:rsidRDefault="00E713C2" w:rsidP="00E713C2">
      <w:pPr>
        <w:tabs>
          <w:tab w:val="left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(p</w:t>
      </w:r>
      <w:r w:rsidRPr="00ED6C1C">
        <w:rPr>
          <w:sz w:val="24"/>
          <w:szCs w:val="24"/>
        </w:rPr>
        <w:t>owyższ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informacj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 w:rsidRPr="00ED6C1C">
        <w:rPr>
          <w:sz w:val="24"/>
          <w:szCs w:val="24"/>
        </w:rPr>
        <w:t xml:space="preserve"> wymagan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wyłącznie do celów statystycznych</w:t>
      </w:r>
      <w:r>
        <w:rPr>
          <w:sz w:val="24"/>
          <w:szCs w:val="24"/>
        </w:rPr>
        <w:t>)</w:t>
      </w:r>
    </w:p>
    <w:p w14:paraId="550378F6" w14:textId="77777777" w:rsidR="00E713C2" w:rsidRPr="00ED6C1C" w:rsidRDefault="00E713C2" w:rsidP="00E713C2">
      <w:pPr>
        <w:numPr>
          <w:ilvl w:val="1"/>
          <w:numId w:val="2"/>
        </w:numPr>
        <w:tabs>
          <w:tab w:val="clear" w:pos="1440"/>
          <w:tab w:val="left" w:pos="900"/>
        </w:tabs>
        <w:ind w:left="851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Pr="00ED6C1C">
        <w:rPr>
          <w:rFonts w:cs="Times New Roman"/>
          <w:sz w:val="24"/>
          <w:szCs w:val="24"/>
        </w:rPr>
        <w:t xml:space="preserve">świadczam, że wypełniłem obowiązki informacyjne przewidziane w art. 13 lub art. 14 RODO wobec osób fizycznych, od których dane osobowe bezpośrednio lub pośrednio pozyskałem w celu ubiegania się o udzielenie zamówienia publicznego </w:t>
      </w:r>
      <w:r>
        <w:rPr>
          <w:rFonts w:cs="Times New Roman"/>
          <w:sz w:val="24"/>
          <w:szCs w:val="24"/>
        </w:rPr>
        <w:br/>
      </w:r>
      <w:r w:rsidRPr="00ED6C1C">
        <w:rPr>
          <w:rFonts w:cs="Times New Roman"/>
          <w:sz w:val="24"/>
          <w:szCs w:val="24"/>
        </w:rPr>
        <w:t>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14447CB" w14:textId="77777777" w:rsidR="00E713C2" w:rsidRDefault="00E713C2" w:rsidP="00E713C2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podwykonawców):</w:t>
      </w:r>
    </w:p>
    <w:p w14:paraId="3382E2BB" w14:textId="77777777" w:rsidR="00E713C2" w:rsidRDefault="00E713C2" w:rsidP="00E713C2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3F40EB50" w14:textId="77777777" w:rsidR="00E713C2" w:rsidRDefault="00E713C2" w:rsidP="00E713C2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38903710" w14:textId="77777777" w:rsidR="00E713C2" w:rsidRPr="00C43381" w:rsidRDefault="00E713C2" w:rsidP="00E713C2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0E65611A" w14:textId="77777777" w:rsidR="007E7CB8" w:rsidRPr="007E7CB8" w:rsidRDefault="007E7CB8" w:rsidP="007E7CB8">
      <w:pPr>
        <w:pStyle w:val="Lista"/>
        <w:ind w:left="0" w:firstLine="1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Informujemy, że umocowanie do podpisania oferty/do podpisania innych oświadczeń lub dokumentów składanych wraz z ofertą wynika z dokumentu, który Zamawiający może pobrać z bezpłatnej i ogólnodostępnej bazy danych pod następującymi adresami internetowymi:</w:t>
      </w:r>
    </w:p>
    <w:p w14:paraId="624ADD90" w14:textId="77777777" w:rsidR="007E7CB8" w:rsidRPr="007E7CB8" w:rsidRDefault="007E7CB8" w:rsidP="007E7CB8">
      <w:pPr>
        <w:pStyle w:val="Lista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    https://prod.ceidg.gov.pl</w:t>
      </w:r>
    </w:p>
    <w:p w14:paraId="6D22C336" w14:textId="77777777" w:rsidR="007E7CB8" w:rsidRPr="007E7CB8" w:rsidRDefault="007E7CB8" w:rsidP="007E7CB8">
      <w:pPr>
        <w:pStyle w:val="Lista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(dotyczy podmiotów wpisanych do Centralnej Ewidencji i Informacji o Działalności Gospodarczej [CEIDG]),</w:t>
      </w:r>
    </w:p>
    <w:p w14:paraId="69A7F004" w14:textId="77777777" w:rsidR="007E7CB8" w:rsidRPr="007E7CB8" w:rsidRDefault="007E7CB8" w:rsidP="007E7CB8">
      <w:pPr>
        <w:pStyle w:val="Lista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   https://ekrs.ms.gov.pl</w:t>
      </w:r>
    </w:p>
    <w:p w14:paraId="6AAFBDF7" w14:textId="77777777" w:rsidR="007E7CB8" w:rsidRPr="007E7CB8" w:rsidRDefault="007E7CB8" w:rsidP="007E7CB8">
      <w:pPr>
        <w:pStyle w:val="Lista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(dotyczy podmiotów wpisanych do Krajowego Rejestru Sądowego [KRS]),</w:t>
      </w:r>
    </w:p>
    <w:p w14:paraId="731797E0" w14:textId="77777777" w:rsidR="007E7CB8" w:rsidRPr="007E7CB8" w:rsidRDefault="007E7CB8" w:rsidP="007E7CB8">
      <w:pPr>
        <w:pStyle w:val="Lista"/>
        <w:jc w:val="both"/>
        <w:rPr>
          <w:sz w:val="24"/>
          <w:szCs w:val="24"/>
        </w:rPr>
      </w:pPr>
      <w:r w:rsidRPr="007E7CB8">
        <w:rPr>
          <w:sz w:val="24"/>
          <w:szCs w:val="24"/>
        </w:rPr>
        <w:t>   inny: …………………………………….</w:t>
      </w:r>
    </w:p>
    <w:p w14:paraId="06C1D134" w14:textId="77777777" w:rsidR="00E713C2" w:rsidRDefault="00E713C2" w:rsidP="00E713C2">
      <w:pPr>
        <w:pStyle w:val="Lista"/>
        <w:jc w:val="both"/>
        <w:rPr>
          <w:sz w:val="24"/>
          <w:szCs w:val="24"/>
        </w:rPr>
      </w:pPr>
    </w:p>
    <w:p w14:paraId="5483739C" w14:textId="77777777" w:rsidR="00E713C2" w:rsidRDefault="00E713C2" w:rsidP="00E713C2">
      <w:pPr>
        <w:ind w:right="7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Strona internetowa Wykonawcy:</w:t>
      </w:r>
    </w:p>
    <w:p w14:paraId="51F6F898" w14:textId="77777777" w:rsidR="00E713C2" w:rsidRDefault="00E713C2" w:rsidP="00E713C2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</w:t>
      </w:r>
    </w:p>
    <w:p w14:paraId="0AABBFA8" w14:textId="77777777" w:rsidR="00E713C2" w:rsidRDefault="00E713C2" w:rsidP="00E713C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Osoba wyznaczona do kontaktów z Zamawiającym: </w:t>
      </w:r>
    </w:p>
    <w:p w14:paraId="79E43ABD" w14:textId="77777777" w:rsidR="00E713C2" w:rsidRDefault="00E713C2" w:rsidP="00E713C2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 </w:t>
      </w:r>
    </w:p>
    <w:p w14:paraId="43AE5308" w14:textId="77777777" w:rsidR="00E713C2" w:rsidRPr="009347D1" w:rsidRDefault="00E713C2" w:rsidP="00E713C2">
      <w:pPr>
        <w:ind w:right="70"/>
        <w:jc w:val="both"/>
        <w:rPr>
          <w:rFonts w:cs="Times New Roman"/>
          <w:bCs/>
          <w:sz w:val="24"/>
          <w:szCs w:val="24"/>
        </w:rPr>
      </w:pPr>
      <w:r>
        <w:rPr>
          <w:sz w:val="24"/>
          <w:szCs w:val="24"/>
        </w:rPr>
        <w:t>n</w:t>
      </w:r>
      <w:r>
        <w:rPr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11B422D1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            ................................................................................................</w:t>
      </w:r>
    </w:p>
    <w:p w14:paraId="46A85549" w14:textId="7FA17F91" w:rsidR="00E713C2" w:rsidRDefault="00E713C2" w:rsidP="00E713C2">
      <w:pPr>
        <w:ind w:right="-993"/>
        <w:jc w:val="both"/>
        <w:rPr>
          <w:bCs/>
          <w:sz w:val="24"/>
          <w:szCs w:val="24"/>
        </w:rPr>
      </w:pPr>
      <w:r w:rsidRPr="00CC224F">
        <w:rPr>
          <w:bCs/>
          <w:sz w:val="24"/>
          <w:szCs w:val="24"/>
        </w:rPr>
        <w:t xml:space="preserve">adres skrzynki </w:t>
      </w:r>
      <w:proofErr w:type="spellStart"/>
      <w:r w:rsidRPr="00CC224F">
        <w:rPr>
          <w:bCs/>
          <w:sz w:val="24"/>
          <w:szCs w:val="24"/>
        </w:rPr>
        <w:t>ePUAP</w:t>
      </w:r>
      <w:proofErr w:type="spellEnd"/>
      <w:r>
        <w:rPr>
          <w:bCs/>
          <w:sz w:val="24"/>
          <w:szCs w:val="24"/>
        </w:rPr>
        <w:t xml:space="preserve"> </w:t>
      </w:r>
      <w:r w:rsidR="008C7E62">
        <w:rPr>
          <w:bCs/>
          <w:sz w:val="24"/>
          <w:szCs w:val="24"/>
        </w:rPr>
        <w:t xml:space="preserve">lub e-Doręczeń </w:t>
      </w:r>
      <w:r>
        <w:rPr>
          <w:bCs/>
          <w:sz w:val="24"/>
          <w:szCs w:val="24"/>
        </w:rPr>
        <w:t xml:space="preserve">na którą Zamawiający będzie wysyłał korespondencję  </w:t>
      </w:r>
    </w:p>
    <w:p w14:paraId="42DCB58D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</w:t>
      </w:r>
    </w:p>
    <w:p w14:paraId="282DA882" w14:textId="77777777" w:rsidR="00E713C2" w:rsidRDefault="00E713C2" w:rsidP="00E713C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Nr rachunku bankowego na który należy zwrócić wadium wniesione w pieniądzu </w:t>
      </w:r>
    </w:p>
    <w:p w14:paraId="7AA6453C" w14:textId="77777777" w:rsidR="00E713C2" w:rsidRDefault="00E713C2" w:rsidP="00E713C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</w:t>
      </w:r>
    </w:p>
    <w:p w14:paraId="3E60A2FE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 do korespondencji w trakcie trwania umowy, jeżeli jest inny niż siedziba Wykonawcy</w:t>
      </w:r>
    </w:p>
    <w:p w14:paraId="1C59B474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………………………………………………………….</w:t>
      </w:r>
    </w:p>
    <w:p w14:paraId="386C993D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</w:p>
    <w:p w14:paraId="393F7D7F" w14:textId="77777777" w:rsidR="00E713C2" w:rsidRDefault="00E713C2" w:rsidP="00E713C2">
      <w:pPr>
        <w:ind w:right="-993"/>
        <w:jc w:val="both"/>
        <w:rPr>
          <w:bCs/>
          <w:sz w:val="24"/>
          <w:szCs w:val="24"/>
        </w:rPr>
      </w:pPr>
    </w:p>
    <w:p w14:paraId="53BE3DCA" w14:textId="77777777" w:rsidR="00E713C2" w:rsidRDefault="00E713C2" w:rsidP="00E713C2">
      <w:pPr>
        <w:ind w:right="-993"/>
        <w:jc w:val="both"/>
        <w:rPr>
          <w:sz w:val="24"/>
          <w:szCs w:val="24"/>
        </w:rPr>
      </w:pPr>
    </w:p>
    <w:p w14:paraId="44554141" w14:textId="77777777" w:rsidR="00E713C2" w:rsidRDefault="00E713C2" w:rsidP="00E713C2">
      <w:pPr>
        <w:jc w:val="right"/>
        <w:rPr>
          <w:i/>
          <w:iCs/>
          <w:sz w:val="24"/>
          <w:szCs w:val="24"/>
        </w:rPr>
      </w:pPr>
    </w:p>
    <w:p w14:paraId="15B53069" w14:textId="77777777" w:rsidR="00E713C2" w:rsidRDefault="00E713C2" w:rsidP="00E713C2">
      <w:pPr>
        <w:rPr>
          <w:i/>
          <w:iCs/>
          <w:sz w:val="24"/>
          <w:szCs w:val="24"/>
        </w:rPr>
      </w:pPr>
      <w:r>
        <w:rPr>
          <w:iCs/>
        </w:rPr>
        <w:t>*) niepotrzebne skreślić</w:t>
      </w:r>
    </w:p>
    <w:p w14:paraId="630EDECB" w14:textId="77777777" w:rsidR="00E713C2" w:rsidRDefault="00E713C2" w:rsidP="00E713C2">
      <w:pPr>
        <w:jc w:val="right"/>
        <w:rPr>
          <w:i/>
          <w:iCs/>
          <w:sz w:val="24"/>
          <w:szCs w:val="24"/>
        </w:rPr>
      </w:pPr>
    </w:p>
    <w:p w14:paraId="4C8609DB" w14:textId="77777777" w:rsidR="00E713C2" w:rsidRDefault="00E713C2" w:rsidP="00E713C2"/>
    <w:p w14:paraId="4A246B18" w14:textId="3B5DD609" w:rsidR="009347D1" w:rsidRPr="002F1C8D" w:rsidRDefault="009347D1" w:rsidP="00E713C2">
      <w:pPr>
        <w:pStyle w:val="Lista"/>
        <w:spacing w:after="120"/>
        <w:ind w:left="0" w:firstLine="567"/>
        <w:jc w:val="both"/>
        <w:rPr>
          <w:i/>
          <w:iCs/>
          <w:sz w:val="24"/>
          <w:szCs w:val="24"/>
        </w:rPr>
      </w:pPr>
    </w:p>
    <w:sectPr w:rsidR="009347D1" w:rsidRPr="002F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9605" w14:textId="77777777" w:rsidR="00761A12" w:rsidRDefault="00761A12" w:rsidP="001967B2">
      <w:r>
        <w:separator/>
      </w:r>
    </w:p>
  </w:endnote>
  <w:endnote w:type="continuationSeparator" w:id="0">
    <w:p w14:paraId="61BD79D5" w14:textId="77777777" w:rsidR="00761A12" w:rsidRDefault="00761A12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C9DF" w14:textId="77777777" w:rsidR="00761A12" w:rsidRDefault="00761A12" w:rsidP="001967B2">
      <w:r>
        <w:separator/>
      </w:r>
    </w:p>
  </w:footnote>
  <w:footnote w:type="continuationSeparator" w:id="0">
    <w:p w14:paraId="1CA3879E" w14:textId="77777777" w:rsidR="00761A12" w:rsidRDefault="00761A12" w:rsidP="001967B2">
      <w:r>
        <w:continuationSeparator/>
      </w:r>
    </w:p>
  </w:footnote>
  <w:footnote w:id="1">
    <w:p w14:paraId="4D34F6EA" w14:textId="77777777" w:rsidR="00E713C2" w:rsidRDefault="00E713C2" w:rsidP="00E713C2">
      <w:pPr>
        <w:pStyle w:val="Tekstprzypisudolnego"/>
      </w:pPr>
      <w:r>
        <w:rPr>
          <w:rStyle w:val="Odwoanieprzypisudolnego"/>
        </w:rPr>
        <w:footnoteRef/>
      </w:r>
      <w:r>
        <w:t xml:space="preserve"> Uwaga</w:t>
      </w:r>
    </w:p>
    <w:p w14:paraId="03F15F7B" w14:textId="17B306A7" w:rsidR="00E713C2" w:rsidRDefault="00E713C2" w:rsidP="00E713C2">
      <w:pPr>
        <w:pStyle w:val="Tekstprzypisudolnego"/>
      </w:pPr>
      <w:r>
        <w:t xml:space="preserve">Ilość uczniów wskazana w kolumnie 4 jest ilością </w:t>
      </w:r>
      <w:r w:rsidR="00847812">
        <w:t>orientacyjną</w:t>
      </w:r>
      <w:r>
        <w:t xml:space="preserve"> przyjętą jedynie na potrzeby wyliczenia oferty. Rzeczywista ilość przewożonych uczniów wahać się będzie w trakcie trwania umowy w przedziale </w:t>
      </w:r>
      <w:r w:rsidRPr="008F031A">
        <w:t xml:space="preserve">od </w:t>
      </w:r>
      <w:r w:rsidR="004E0313" w:rsidRPr="008F031A">
        <w:t>10</w:t>
      </w:r>
      <w:r w:rsidRPr="008F031A">
        <w:t>0 do 1</w:t>
      </w:r>
      <w:r w:rsidR="008F031A" w:rsidRPr="008F031A">
        <w:t>9</w:t>
      </w:r>
      <w:r w:rsidRPr="008F031A">
        <w:t>0 osób</w:t>
      </w:r>
      <w:r>
        <w:t xml:space="preserve"> i zależeć będzie od deklaracji składanych przez rodziców. </w:t>
      </w:r>
      <w:bookmarkStart w:id="1" w:name="_Hlk203391722"/>
      <w:r>
        <w:t xml:space="preserve">Na dzień wszczęcia postępowania przewidywana ilość dowożonych dzieci zgodnie z opisem przedmiotu zamówienia </w:t>
      </w:r>
      <w:proofErr w:type="spellStart"/>
      <w:r>
        <w:t>swz</w:t>
      </w:r>
      <w:proofErr w:type="spellEnd"/>
      <w:r>
        <w:t xml:space="preserve"> wynosi </w:t>
      </w:r>
      <w:r w:rsidRPr="008F031A">
        <w:t>1</w:t>
      </w:r>
      <w:bookmarkEnd w:id="1"/>
      <w:r w:rsidR="008F031A" w:rsidRPr="008F031A">
        <w:t>66</w:t>
      </w:r>
      <w:r w:rsidRPr="008F031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num w:numId="1" w16cid:durableId="1879004606">
    <w:abstractNumId w:val="0"/>
  </w:num>
  <w:num w:numId="2" w16cid:durableId="1792552337">
    <w:abstractNumId w:val="1"/>
  </w:num>
  <w:num w:numId="3" w16cid:durableId="121464927">
    <w:abstractNumId w:val="2"/>
  </w:num>
  <w:num w:numId="4" w16cid:durableId="392433080">
    <w:abstractNumId w:val="3"/>
  </w:num>
  <w:num w:numId="5" w16cid:durableId="1216504557">
    <w:abstractNumId w:val="4"/>
  </w:num>
  <w:num w:numId="6" w16cid:durableId="32197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F29E0"/>
    <w:rsid w:val="00125B46"/>
    <w:rsid w:val="001907E9"/>
    <w:rsid w:val="001967B2"/>
    <w:rsid w:val="00220A28"/>
    <w:rsid w:val="00232DA5"/>
    <w:rsid w:val="002C5B0A"/>
    <w:rsid w:val="002F0013"/>
    <w:rsid w:val="002F1C8D"/>
    <w:rsid w:val="003A6A3A"/>
    <w:rsid w:val="00411534"/>
    <w:rsid w:val="00460184"/>
    <w:rsid w:val="00462CCA"/>
    <w:rsid w:val="00491123"/>
    <w:rsid w:val="00497A60"/>
    <w:rsid w:val="004E0313"/>
    <w:rsid w:val="004E7CC0"/>
    <w:rsid w:val="00537647"/>
    <w:rsid w:val="005536EA"/>
    <w:rsid w:val="006407D6"/>
    <w:rsid w:val="00645EDB"/>
    <w:rsid w:val="00673E15"/>
    <w:rsid w:val="00685198"/>
    <w:rsid w:val="0068769B"/>
    <w:rsid w:val="006B7E75"/>
    <w:rsid w:val="006C09B8"/>
    <w:rsid w:val="006D5EE9"/>
    <w:rsid w:val="00727C65"/>
    <w:rsid w:val="00761A12"/>
    <w:rsid w:val="0076706A"/>
    <w:rsid w:val="00783A13"/>
    <w:rsid w:val="007A0031"/>
    <w:rsid w:val="007C2A9A"/>
    <w:rsid w:val="007E7CB8"/>
    <w:rsid w:val="008044B5"/>
    <w:rsid w:val="00847812"/>
    <w:rsid w:val="00851378"/>
    <w:rsid w:val="00852BB9"/>
    <w:rsid w:val="008656A5"/>
    <w:rsid w:val="008C7E62"/>
    <w:rsid w:val="008F031A"/>
    <w:rsid w:val="009347D1"/>
    <w:rsid w:val="0096776D"/>
    <w:rsid w:val="00980095"/>
    <w:rsid w:val="009D1702"/>
    <w:rsid w:val="00A747DD"/>
    <w:rsid w:val="00AD4812"/>
    <w:rsid w:val="00B10F29"/>
    <w:rsid w:val="00BF387D"/>
    <w:rsid w:val="00C009B2"/>
    <w:rsid w:val="00C338DB"/>
    <w:rsid w:val="00C43381"/>
    <w:rsid w:val="00C45C3E"/>
    <w:rsid w:val="00CE0746"/>
    <w:rsid w:val="00CF2B79"/>
    <w:rsid w:val="00D115E9"/>
    <w:rsid w:val="00D12EB5"/>
    <w:rsid w:val="00D25616"/>
    <w:rsid w:val="00D90E4A"/>
    <w:rsid w:val="00DF3BF0"/>
    <w:rsid w:val="00DF43D2"/>
    <w:rsid w:val="00E35D5A"/>
    <w:rsid w:val="00E713C2"/>
    <w:rsid w:val="00EC032D"/>
    <w:rsid w:val="00ED6C1C"/>
    <w:rsid w:val="00F37AA3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9B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9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0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712B-6712-4FFA-B33D-AAC6EDF9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29</cp:revision>
  <cp:lastPrinted>2021-07-07T12:06:00Z</cp:lastPrinted>
  <dcterms:created xsi:type="dcterms:W3CDTF">2021-01-26T13:44:00Z</dcterms:created>
  <dcterms:modified xsi:type="dcterms:W3CDTF">2026-07-15T07:49:00Z</dcterms:modified>
</cp:coreProperties>
</file>